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1F7" w:rsidRDefault="003061F7" w:rsidP="003061F7">
      <w:pPr>
        <w:shd w:val="clear" w:color="auto" w:fill="FFFFFF"/>
        <w:spacing w:after="0" w:line="240" w:lineRule="auto"/>
        <w:rPr>
          <w:rFonts w:ascii="Times New Roman" w:eastAsia="Times New Roman" w:hAnsi="Times New Roman" w:cs="Times New Roman"/>
          <w:color w:val="000000"/>
          <w:lang w:eastAsia="ru-RU"/>
        </w:rPr>
      </w:pPr>
      <w:r w:rsidRPr="003061F7">
        <w:rPr>
          <w:rFonts w:ascii="Times New Roman" w:eastAsia="Times New Roman" w:hAnsi="Times New Roman" w:cs="Times New Roman"/>
          <w:color w:val="000000"/>
          <w:lang w:eastAsia="ru-RU"/>
        </w:rPr>
        <w:t>МУНИЦИПАЛЬНОЕ БЮДЖЕТНОЕ УЧРЕЖДЕНИЕ</w:t>
      </w:r>
      <w:r>
        <w:rPr>
          <w:rFonts w:ascii="Times New Roman" w:eastAsia="Times New Roman" w:hAnsi="Times New Roman" w:cs="Times New Roman"/>
          <w:color w:val="000000"/>
          <w:lang w:eastAsia="ru-RU"/>
        </w:rPr>
        <w:t xml:space="preserve"> </w:t>
      </w:r>
      <w:r w:rsidRPr="003061F7">
        <w:rPr>
          <w:rFonts w:ascii="Times New Roman" w:eastAsia="Times New Roman" w:hAnsi="Times New Roman" w:cs="Times New Roman"/>
          <w:color w:val="000000"/>
          <w:lang w:eastAsia="ru-RU"/>
        </w:rPr>
        <w:t>ДОПОЛНИТЕЛЬНОГО ОБРАЗОВАНИЯ «ДВОРЕЦ ТВОРЧЕСТВА ДЕТЕЙ И МОЛОДЁЖИ ИМЕНИ И.Х.САДЫКОВА»</w:t>
      </w:r>
      <w:r>
        <w:rPr>
          <w:rFonts w:ascii="Times New Roman" w:eastAsia="Times New Roman" w:hAnsi="Times New Roman" w:cs="Times New Roman"/>
          <w:color w:val="000000"/>
          <w:lang w:eastAsia="ru-RU"/>
        </w:rPr>
        <w:t xml:space="preserve"> НМР РТ</w:t>
      </w: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9B7E4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061F7" w:rsidRPr="003061F7" w:rsidRDefault="003061F7" w:rsidP="009B7E4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Профориентация в детских объединениях «Веселый английский» и «Цветоделие»</w:t>
      </w:r>
    </w:p>
    <w:p w:rsidR="003061F7" w:rsidRDefault="003061F7" w:rsidP="009B7E4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3061F7">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p>
    <w:p w:rsidR="003061F7" w:rsidRDefault="003061F7" w:rsidP="003061F7">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Составитель:</w:t>
      </w:r>
    </w:p>
    <w:p w:rsidR="003061F7" w:rsidRDefault="003061F7" w:rsidP="003061F7">
      <w:pPr>
        <w:spacing w:after="0" w:line="27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Педагог дополнительного образования</w:t>
      </w:r>
    </w:p>
    <w:p w:rsidR="003061F7" w:rsidRDefault="003061F7" w:rsidP="003061F7">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квалификационной категории</w:t>
      </w:r>
    </w:p>
    <w:p w:rsidR="003061F7" w:rsidRPr="00C67513" w:rsidRDefault="003061F7" w:rsidP="003061F7">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Хуснуллина Люция Лабибовна</w:t>
      </w: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3061F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 Нижнекамск</w:t>
      </w:r>
    </w:p>
    <w:p w:rsidR="003061F7" w:rsidRDefault="003061F7" w:rsidP="003061F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2022 г.</w:t>
      </w: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8D76EE" w:rsidP="008D76EE">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8D76EE">
        <w:rPr>
          <w:rFonts w:ascii="Times New Roman" w:eastAsia="Times New Roman" w:hAnsi="Times New Roman" w:cs="Times New Roman"/>
          <w:color w:val="000000"/>
          <w:sz w:val="28"/>
          <w:szCs w:val="28"/>
          <w:lang w:eastAsia="ru-RU"/>
        </w:rPr>
        <w:t>Сегодня общество нуждается в типе человека, способного жить в непрерывно меняющемся мире с учетом его собственных качественных изменений. В связи с этим особое значение приобретает развитие у специалиста способности к выбору эффективных стратегий и стиля поведения с учетом социального статуса, и исполнительных ролей, ценностных ориентиров, гуманного и ответственного отношения к людям и окружающей среде. Формирования таких качеств у учащихся могут происходить в учреждениях дополнительного образования. Ценность дополнительного образования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за счет базового компонента образования - в школе.</w:t>
      </w:r>
    </w:p>
    <w:p w:rsidR="00AE45C5" w:rsidRDefault="008D76EE" w:rsidP="00A556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Профориентационная работа на занятиях детских объединений</w:t>
      </w:r>
      <w:r w:rsidR="00E419E1">
        <w:rPr>
          <w:rFonts w:ascii="Times New Roman" w:eastAsia="Times New Roman" w:hAnsi="Times New Roman" w:cs="Times New Roman"/>
          <w:color w:val="000000"/>
          <w:sz w:val="28"/>
          <w:szCs w:val="28"/>
          <w:lang w:eastAsia="ru-RU"/>
        </w:rPr>
        <w:t xml:space="preserve"> «Веселый </w:t>
      </w:r>
      <w:r>
        <w:rPr>
          <w:rFonts w:ascii="Times New Roman" w:eastAsia="Times New Roman" w:hAnsi="Times New Roman" w:cs="Times New Roman"/>
          <w:color w:val="000000"/>
          <w:sz w:val="28"/>
          <w:szCs w:val="28"/>
          <w:lang w:eastAsia="ru-RU"/>
        </w:rPr>
        <w:t xml:space="preserve">английский» и «Цветоделие» проводится в течении всего периода обучения. </w:t>
      </w:r>
    </w:p>
    <w:p w:rsidR="00AE45C5" w:rsidRDefault="00AE45C5" w:rsidP="008D76E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Можно выделить следующие компоненты проводимой работы: </w:t>
      </w:r>
      <w:r w:rsidRPr="00AE45C5">
        <w:rPr>
          <w:rFonts w:ascii="Times New Roman" w:eastAsia="Times New Roman" w:hAnsi="Times New Roman" w:cs="Times New Roman"/>
          <w:color w:val="000000"/>
          <w:sz w:val="28"/>
          <w:szCs w:val="28"/>
          <w:lang w:eastAsia="ru-RU"/>
        </w:rPr>
        <w:t>информационный, мотивационный, деятельностный, творческий, диагностический</w:t>
      </w:r>
      <w:r>
        <w:rPr>
          <w:rFonts w:ascii="Times New Roman" w:eastAsia="Times New Roman" w:hAnsi="Times New Roman" w:cs="Times New Roman"/>
          <w:color w:val="000000"/>
          <w:sz w:val="28"/>
          <w:szCs w:val="28"/>
          <w:lang w:eastAsia="ru-RU"/>
        </w:rPr>
        <w:t>.</w:t>
      </w:r>
    </w:p>
    <w:p w:rsidR="00AE45C5" w:rsidRDefault="00AE45C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Pr="00AE45C5">
        <w:rPr>
          <w:rFonts w:ascii="Times New Roman" w:eastAsia="Times New Roman" w:hAnsi="Times New Roman" w:cs="Times New Roman"/>
          <w:color w:val="000000"/>
          <w:sz w:val="28"/>
          <w:szCs w:val="28"/>
          <w:lang w:eastAsia="ru-RU"/>
        </w:rPr>
        <w:t>нформационный</w:t>
      </w:r>
      <w:r>
        <w:rPr>
          <w:rFonts w:ascii="Times New Roman" w:eastAsia="Times New Roman" w:hAnsi="Times New Roman" w:cs="Times New Roman"/>
          <w:color w:val="000000"/>
          <w:sz w:val="28"/>
          <w:szCs w:val="28"/>
          <w:lang w:eastAsia="ru-RU"/>
        </w:rPr>
        <w:t xml:space="preserve"> </w:t>
      </w:r>
      <w:r w:rsidR="00A32F37">
        <w:rPr>
          <w:rFonts w:ascii="Times New Roman" w:eastAsia="Times New Roman" w:hAnsi="Times New Roman" w:cs="Times New Roman"/>
          <w:color w:val="000000"/>
          <w:sz w:val="28"/>
          <w:szCs w:val="28"/>
          <w:lang w:eastAsia="ru-RU"/>
        </w:rPr>
        <w:t xml:space="preserve">и мотивационный </w:t>
      </w:r>
      <w:r>
        <w:rPr>
          <w:rFonts w:ascii="Times New Roman" w:eastAsia="Times New Roman" w:hAnsi="Times New Roman" w:cs="Times New Roman"/>
          <w:color w:val="000000"/>
          <w:sz w:val="28"/>
          <w:szCs w:val="28"/>
          <w:lang w:eastAsia="ru-RU"/>
        </w:rPr>
        <w:t>компонент</w:t>
      </w:r>
      <w:r w:rsidR="00A32F37">
        <w:rPr>
          <w:rFonts w:ascii="Times New Roman" w:eastAsia="Times New Roman" w:hAnsi="Times New Roman" w:cs="Times New Roman"/>
          <w:color w:val="000000"/>
          <w:sz w:val="28"/>
          <w:szCs w:val="28"/>
          <w:lang w:eastAsia="ru-RU"/>
        </w:rPr>
        <w:t>ы предусматриваю</w:t>
      </w:r>
      <w:r>
        <w:rPr>
          <w:rFonts w:ascii="Times New Roman" w:eastAsia="Times New Roman" w:hAnsi="Times New Roman" w:cs="Times New Roman"/>
          <w:color w:val="000000"/>
          <w:sz w:val="28"/>
          <w:szCs w:val="28"/>
          <w:lang w:eastAsia="ru-RU"/>
        </w:rPr>
        <w:t>т ознакомление учащихся с многообразием выбора применения знаний, которые предлагает им профиль детских объединений. Проводятся дискуссии</w:t>
      </w:r>
      <w:r w:rsidR="00A55666">
        <w:rPr>
          <w:rFonts w:ascii="Times New Roman" w:eastAsia="Times New Roman" w:hAnsi="Times New Roman" w:cs="Times New Roman"/>
          <w:color w:val="000000"/>
          <w:sz w:val="28"/>
          <w:szCs w:val="28"/>
          <w:lang w:eastAsia="ru-RU"/>
        </w:rPr>
        <w:t xml:space="preserve">, беседы с учащимися </w:t>
      </w:r>
      <w:r w:rsidR="00A32F37">
        <w:rPr>
          <w:rFonts w:ascii="Times New Roman" w:eastAsia="Times New Roman" w:hAnsi="Times New Roman" w:cs="Times New Roman"/>
          <w:color w:val="000000"/>
          <w:sz w:val="28"/>
          <w:szCs w:val="28"/>
          <w:lang w:eastAsia="ru-RU"/>
        </w:rPr>
        <w:t xml:space="preserve">о профессиях, в которых они смогут применить знания, полученные на кружках. </w:t>
      </w:r>
      <w:r w:rsidR="00A55666">
        <w:rPr>
          <w:rFonts w:ascii="Times New Roman" w:eastAsia="Times New Roman" w:hAnsi="Times New Roman" w:cs="Times New Roman"/>
          <w:color w:val="000000"/>
          <w:sz w:val="28"/>
          <w:szCs w:val="28"/>
          <w:lang w:eastAsia="ru-RU"/>
        </w:rPr>
        <w:t>В детском объединении «Веселый английский» демонстрируются видеосюжеты об англоговорящих странах</w:t>
      </w:r>
      <w:r w:rsidR="00A32F37">
        <w:rPr>
          <w:rFonts w:ascii="Times New Roman" w:eastAsia="Times New Roman" w:hAnsi="Times New Roman" w:cs="Times New Roman"/>
          <w:color w:val="000000"/>
          <w:sz w:val="28"/>
          <w:szCs w:val="28"/>
          <w:lang w:eastAsia="ru-RU"/>
        </w:rPr>
        <w:t xml:space="preserve">, на ряду с рассказом педагога об открывающихся возможностях будущей профессии переводчика или гида, бизнесмена или политика, учителя или любой другой профессии. Ведь знание английского языка теперь приветствуется в любой отрасли деятельности человека. </w:t>
      </w:r>
    </w:p>
    <w:p w:rsidR="000A7BC0" w:rsidRDefault="00A32F37"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занятиях детского объединения «Цветоделие» </w:t>
      </w:r>
      <w:r w:rsidR="00F74B9E">
        <w:rPr>
          <w:rFonts w:ascii="Times New Roman" w:eastAsia="Times New Roman" w:hAnsi="Times New Roman" w:cs="Times New Roman"/>
          <w:color w:val="000000"/>
          <w:sz w:val="28"/>
          <w:szCs w:val="28"/>
          <w:lang w:eastAsia="ru-RU"/>
        </w:rPr>
        <w:t>на этом этапе так же проводя</w:t>
      </w:r>
      <w:r>
        <w:rPr>
          <w:rFonts w:ascii="Times New Roman" w:eastAsia="Times New Roman" w:hAnsi="Times New Roman" w:cs="Times New Roman"/>
          <w:color w:val="000000"/>
          <w:sz w:val="28"/>
          <w:szCs w:val="28"/>
          <w:lang w:eastAsia="ru-RU"/>
        </w:rPr>
        <w:t>тся обзор</w:t>
      </w:r>
      <w:r w:rsidR="00F74B9E">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 xml:space="preserve"> различных </w:t>
      </w:r>
      <w:r w:rsidR="000A7BC0">
        <w:rPr>
          <w:rFonts w:ascii="Times New Roman" w:eastAsia="Times New Roman" w:hAnsi="Times New Roman" w:cs="Times New Roman"/>
          <w:color w:val="000000"/>
          <w:sz w:val="28"/>
          <w:szCs w:val="28"/>
          <w:lang w:eastAsia="ru-RU"/>
        </w:rPr>
        <w:t xml:space="preserve">выставок, конкурсов цветочных композиций, как отечественных, так и зарубежных, на ряду с рассказом педагога о </w:t>
      </w:r>
      <w:r w:rsidR="00F74B9E">
        <w:rPr>
          <w:rFonts w:ascii="Times New Roman" w:eastAsia="Times New Roman" w:hAnsi="Times New Roman" w:cs="Times New Roman"/>
          <w:color w:val="000000"/>
          <w:sz w:val="28"/>
          <w:szCs w:val="28"/>
          <w:lang w:eastAsia="ru-RU"/>
        </w:rPr>
        <w:t>многообразии школ</w:t>
      </w:r>
      <w:r w:rsidR="000A7BC0">
        <w:rPr>
          <w:rFonts w:ascii="Times New Roman" w:eastAsia="Times New Roman" w:hAnsi="Times New Roman" w:cs="Times New Roman"/>
          <w:color w:val="000000"/>
          <w:sz w:val="28"/>
          <w:szCs w:val="28"/>
          <w:lang w:eastAsia="ru-RU"/>
        </w:rPr>
        <w:t xml:space="preserve"> аранжировок цветов, о возможности </w:t>
      </w:r>
      <w:r w:rsidR="00F74B9E">
        <w:rPr>
          <w:rFonts w:ascii="Times New Roman" w:eastAsia="Times New Roman" w:hAnsi="Times New Roman" w:cs="Times New Roman"/>
          <w:color w:val="000000"/>
          <w:sz w:val="28"/>
          <w:szCs w:val="28"/>
          <w:lang w:eastAsia="ru-RU"/>
        </w:rPr>
        <w:t>стать лучшим флористом, дизайнером</w:t>
      </w:r>
      <w:r w:rsidR="000A7BC0">
        <w:rPr>
          <w:rFonts w:ascii="Times New Roman" w:eastAsia="Times New Roman" w:hAnsi="Times New Roman" w:cs="Times New Roman"/>
          <w:color w:val="000000"/>
          <w:sz w:val="28"/>
          <w:szCs w:val="28"/>
          <w:lang w:eastAsia="ru-RU"/>
        </w:rPr>
        <w:t xml:space="preserve"> </w:t>
      </w:r>
      <w:r w:rsidR="00F74B9E">
        <w:rPr>
          <w:rFonts w:ascii="Times New Roman" w:eastAsia="Times New Roman" w:hAnsi="Times New Roman" w:cs="Times New Roman"/>
          <w:color w:val="000000"/>
          <w:sz w:val="28"/>
          <w:szCs w:val="28"/>
          <w:lang w:eastAsia="ru-RU"/>
        </w:rPr>
        <w:t>одежды или интерьера, ландшафтным дизайнером</w:t>
      </w:r>
      <w:r w:rsidR="00CF2F84">
        <w:rPr>
          <w:rFonts w:ascii="Times New Roman" w:eastAsia="Times New Roman" w:hAnsi="Times New Roman" w:cs="Times New Roman"/>
          <w:color w:val="000000"/>
          <w:sz w:val="28"/>
          <w:szCs w:val="28"/>
          <w:lang w:eastAsia="ru-RU"/>
        </w:rPr>
        <w:t xml:space="preserve"> или даже кондитер</w:t>
      </w:r>
      <w:r w:rsidR="00F74B9E">
        <w:rPr>
          <w:rFonts w:ascii="Times New Roman" w:eastAsia="Times New Roman" w:hAnsi="Times New Roman" w:cs="Times New Roman"/>
          <w:color w:val="000000"/>
          <w:sz w:val="28"/>
          <w:szCs w:val="28"/>
          <w:lang w:eastAsia="ru-RU"/>
        </w:rPr>
        <w:t>ом</w:t>
      </w:r>
      <w:r w:rsidR="000A7BC0">
        <w:rPr>
          <w:rFonts w:ascii="Times New Roman" w:eastAsia="Times New Roman" w:hAnsi="Times New Roman" w:cs="Times New Roman"/>
          <w:color w:val="000000"/>
          <w:sz w:val="28"/>
          <w:szCs w:val="28"/>
          <w:lang w:eastAsia="ru-RU"/>
        </w:rPr>
        <w:t xml:space="preserve">. </w:t>
      </w:r>
      <w:r w:rsidR="00CF2F84">
        <w:rPr>
          <w:rFonts w:ascii="Times New Roman" w:eastAsia="Times New Roman" w:hAnsi="Times New Roman" w:cs="Times New Roman"/>
          <w:color w:val="000000"/>
          <w:sz w:val="28"/>
          <w:szCs w:val="28"/>
          <w:lang w:eastAsia="ru-RU"/>
        </w:rPr>
        <w:t xml:space="preserve">Ведь умение сочетать цвета, умение составить гармоничную цветочную композицию так ценятся в этих профессиях. </w:t>
      </w:r>
      <w:r w:rsidR="000A7BC0">
        <w:rPr>
          <w:rFonts w:ascii="Times New Roman" w:eastAsia="Times New Roman" w:hAnsi="Times New Roman" w:cs="Times New Roman"/>
          <w:color w:val="000000"/>
          <w:sz w:val="28"/>
          <w:szCs w:val="28"/>
          <w:lang w:eastAsia="ru-RU"/>
        </w:rPr>
        <w:t xml:space="preserve"> </w:t>
      </w:r>
    </w:p>
    <w:p w:rsidR="00092402" w:rsidRDefault="00F74B9E"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Деятельностный и творческий компоненты предусматривают овладение практическими навыками. </w:t>
      </w:r>
      <w:r w:rsidR="00CF2F84">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чащиеся оттач</w:t>
      </w:r>
      <w:r w:rsidR="00CF2F84">
        <w:rPr>
          <w:rFonts w:ascii="Times New Roman" w:eastAsia="Times New Roman" w:hAnsi="Times New Roman" w:cs="Times New Roman"/>
          <w:color w:val="000000"/>
          <w:sz w:val="28"/>
          <w:szCs w:val="28"/>
          <w:lang w:eastAsia="ru-RU"/>
        </w:rPr>
        <w:t xml:space="preserve">ивают свое мастерство, участвуют в различных конкурсах, олимпиадах, посещают музеи и выставки. </w:t>
      </w:r>
      <w:r w:rsidR="00092402">
        <w:rPr>
          <w:rFonts w:ascii="Times New Roman" w:eastAsia="Times New Roman" w:hAnsi="Times New Roman" w:cs="Times New Roman"/>
          <w:color w:val="000000"/>
          <w:sz w:val="28"/>
          <w:szCs w:val="28"/>
          <w:lang w:eastAsia="ru-RU"/>
        </w:rPr>
        <w:t xml:space="preserve">На этом этапе </w:t>
      </w:r>
      <w:r w:rsidR="00863BEE">
        <w:rPr>
          <w:rFonts w:ascii="Times New Roman" w:eastAsia="Times New Roman" w:hAnsi="Times New Roman" w:cs="Times New Roman"/>
          <w:color w:val="000000"/>
          <w:sz w:val="28"/>
          <w:szCs w:val="28"/>
          <w:lang w:eastAsia="ru-RU"/>
        </w:rPr>
        <w:t xml:space="preserve">происходит </w:t>
      </w:r>
      <w:r w:rsidR="00092402">
        <w:rPr>
          <w:rFonts w:ascii="Times New Roman" w:eastAsia="Times New Roman" w:hAnsi="Times New Roman" w:cs="Times New Roman"/>
          <w:color w:val="000000"/>
          <w:sz w:val="28"/>
          <w:szCs w:val="28"/>
          <w:lang w:eastAsia="ru-RU"/>
        </w:rPr>
        <w:t xml:space="preserve">переход учащихся от работы по шаблонам к работе </w:t>
      </w:r>
      <w:r w:rsidR="00863BEE">
        <w:rPr>
          <w:rFonts w:ascii="Times New Roman" w:eastAsia="Times New Roman" w:hAnsi="Times New Roman" w:cs="Times New Roman"/>
          <w:color w:val="000000"/>
          <w:sz w:val="28"/>
          <w:szCs w:val="28"/>
          <w:lang w:eastAsia="ru-RU"/>
        </w:rPr>
        <w:t>по собственному выбору. Растет мастерс</w:t>
      </w:r>
      <w:r w:rsidR="00793675">
        <w:rPr>
          <w:rFonts w:ascii="Times New Roman" w:eastAsia="Times New Roman" w:hAnsi="Times New Roman" w:cs="Times New Roman"/>
          <w:color w:val="000000"/>
          <w:sz w:val="28"/>
          <w:szCs w:val="28"/>
          <w:lang w:eastAsia="ru-RU"/>
        </w:rPr>
        <w:t>тво учащихся, растет их желание стать лучшими в своем деле, растет интерес</w:t>
      </w:r>
      <w:r w:rsidR="00793675" w:rsidRPr="00793675">
        <w:rPr>
          <w:rFonts w:ascii="Times New Roman" w:eastAsia="Times New Roman" w:hAnsi="Times New Roman" w:cs="Times New Roman"/>
          <w:color w:val="000000"/>
          <w:sz w:val="28"/>
          <w:szCs w:val="28"/>
          <w:lang w:eastAsia="ru-RU"/>
        </w:rPr>
        <w:t xml:space="preserve"> у обучающихся к профессиям по профилю кружка</w:t>
      </w:r>
      <w:r w:rsidR="00793675">
        <w:rPr>
          <w:rFonts w:ascii="Times New Roman" w:eastAsia="Times New Roman" w:hAnsi="Times New Roman" w:cs="Times New Roman"/>
          <w:color w:val="000000"/>
          <w:sz w:val="28"/>
          <w:szCs w:val="28"/>
          <w:lang w:eastAsia="ru-RU"/>
        </w:rPr>
        <w:t xml:space="preserve">. </w:t>
      </w:r>
    </w:p>
    <w:p w:rsidR="001979FF" w:rsidRDefault="001979FF"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1979FF" w:rsidRDefault="001979FF"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Pr>
          <w:noProof/>
          <w:lang w:eastAsia="ru-RU"/>
        </w:rPr>
        <w:drawing>
          <wp:inline distT="0" distB="0" distL="0" distR="0">
            <wp:extent cx="1905000" cy="2540612"/>
            <wp:effectExtent l="0" t="0" r="0" b="0"/>
            <wp:docPr id="5" name="Рисунок 5" descr="C:\Users\User\AppData\Local\Microsoft\Windows\Temporary Internet Files\Content.Word\IMG_20220517_11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20517_113825.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9382" cy="2546455"/>
                    </a:xfrm>
                    <a:prstGeom prst="rect">
                      <a:avLst/>
                    </a:prstGeom>
                    <a:noFill/>
                    <a:ln>
                      <a:noFill/>
                    </a:ln>
                  </pic:spPr>
                </pic:pic>
              </a:graphicData>
            </a:graphic>
          </wp:inline>
        </w:drawing>
      </w:r>
      <w:r w:rsidR="00EC106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EC106D">
        <w:rPr>
          <w:rFonts w:ascii="Times New Roman" w:eastAsia="Times New Roman" w:hAnsi="Times New Roman" w:cs="Times New Roman"/>
          <w:noProof/>
          <w:color w:val="000000"/>
          <w:sz w:val="28"/>
          <w:szCs w:val="28"/>
          <w:lang w:eastAsia="ru-RU"/>
        </w:rPr>
        <w:drawing>
          <wp:inline distT="0" distB="0" distL="0" distR="0">
            <wp:extent cx="3357697" cy="21558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86018" cy="2174009"/>
                    </a:xfrm>
                    <a:prstGeom prst="rect">
                      <a:avLst/>
                    </a:prstGeom>
                    <a:noFill/>
                    <a:ln>
                      <a:noFill/>
                    </a:ln>
                  </pic:spPr>
                </pic:pic>
              </a:graphicData>
            </a:graphic>
          </wp:inline>
        </w:drawing>
      </w:r>
    </w:p>
    <w:p w:rsidR="00EC106D" w:rsidRPr="00EC106D" w:rsidRDefault="00EC106D" w:rsidP="00A55666">
      <w:pPr>
        <w:shd w:val="clear" w:color="auto" w:fill="FFFFFF"/>
        <w:spacing w:after="0" w:line="240" w:lineRule="auto"/>
        <w:ind w:firstLine="426"/>
        <w:jc w:val="both"/>
        <w:rPr>
          <w:rFonts w:ascii="Times New Roman" w:eastAsia="Times New Roman" w:hAnsi="Times New Roman" w:cs="Times New Roman"/>
          <w:i/>
          <w:color w:val="000000"/>
          <w:sz w:val="28"/>
          <w:szCs w:val="28"/>
          <w:lang w:eastAsia="ru-RU"/>
        </w:rPr>
      </w:pPr>
      <w:r w:rsidRPr="00EC106D">
        <w:rPr>
          <w:rFonts w:ascii="Times New Roman" w:eastAsia="Times New Roman" w:hAnsi="Times New Roman" w:cs="Times New Roman"/>
          <w:i/>
          <w:color w:val="000000"/>
          <w:sz w:val="28"/>
          <w:szCs w:val="28"/>
          <w:lang w:eastAsia="ru-RU"/>
        </w:rPr>
        <w:t>Выставки в СОШ №16 2019г.                        2022 г</w:t>
      </w:r>
    </w:p>
    <w:p w:rsidR="001979FF" w:rsidRPr="00EC106D" w:rsidRDefault="001979FF" w:rsidP="00A55666">
      <w:pPr>
        <w:shd w:val="clear" w:color="auto" w:fill="FFFFFF"/>
        <w:spacing w:after="0" w:line="240" w:lineRule="auto"/>
        <w:ind w:firstLine="426"/>
        <w:jc w:val="both"/>
        <w:rPr>
          <w:rFonts w:ascii="Times New Roman" w:eastAsia="Times New Roman" w:hAnsi="Times New Roman" w:cs="Times New Roman"/>
          <w:i/>
          <w:color w:val="000000"/>
          <w:sz w:val="28"/>
          <w:szCs w:val="28"/>
          <w:lang w:eastAsia="ru-RU"/>
        </w:rPr>
      </w:pPr>
    </w:p>
    <w:p w:rsidR="001A36E5" w:rsidRDefault="0079367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Pr="00793675">
        <w:rPr>
          <w:rFonts w:ascii="Times New Roman" w:eastAsia="Times New Roman" w:hAnsi="Times New Roman" w:cs="Times New Roman"/>
          <w:color w:val="000000"/>
          <w:sz w:val="28"/>
          <w:szCs w:val="28"/>
          <w:lang w:eastAsia="ru-RU"/>
        </w:rPr>
        <w:t>иагностический</w:t>
      </w:r>
      <w:r>
        <w:rPr>
          <w:rFonts w:ascii="Times New Roman" w:eastAsia="Times New Roman" w:hAnsi="Times New Roman" w:cs="Times New Roman"/>
          <w:color w:val="000000"/>
          <w:sz w:val="28"/>
          <w:szCs w:val="28"/>
          <w:lang w:eastAsia="ru-RU"/>
        </w:rPr>
        <w:t xml:space="preserve"> компонент предусматривает оценку деятельности учащихся. </w:t>
      </w:r>
      <w:r w:rsidR="001A36E5">
        <w:rPr>
          <w:rFonts w:ascii="Times New Roman" w:eastAsia="Times New Roman" w:hAnsi="Times New Roman" w:cs="Times New Roman"/>
          <w:color w:val="000000"/>
          <w:sz w:val="28"/>
          <w:szCs w:val="28"/>
          <w:lang w:eastAsia="ru-RU"/>
        </w:rPr>
        <w:t>На ряду с традиционным оцениванием, на занятиях применяется так же и метод самоанализа</w:t>
      </w:r>
      <w:r w:rsidR="00CF2F84">
        <w:rPr>
          <w:rFonts w:ascii="Times New Roman" w:eastAsia="Times New Roman" w:hAnsi="Times New Roman" w:cs="Times New Roman"/>
          <w:color w:val="000000"/>
          <w:sz w:val="28"/>
          <w:szCs w:val="28"/>
          <w:lang w:eastAsia="ru-RU"/>
        </w:rPr>
        <w:t xml:space="preserve"> учащихся своих выполненных работ</w:t>
      </w:r>
      <w:r w:rsidR="00153B6C">
        <w:rPr>
          <w:rFonts w:ascii="Times New Roman" w:eastAsia="Times New Roman" w:hAnsi="Times New Roman" w:cs="Times New Roman"/>
          <w:color w:val="000000"/>
          <w:sz w:val="28"/>
          <w:szCs w:val="28"/>
          <w:lang w:eastAsia="ru-RU"/>
        </w:rPr>
        <w:t xml:space="preserve"> и анализ работ учащихся</w:t>
      </w:r>
      <w:r w:rsidR="009D5F8C">
        <w:rPr>
          <w:rFonts w:ascii="Times New Roman" w:eastAsia="Times New Roman" w:hAnsi="Times New Roman" w:cs="Times New Roman"/>
          <w:color w:val="000000"/>
          <w:sz w:val="28"/>
          <w:szCs w:val="28"/>
          <w:lang w:eastAsia="ru-RU"/>
        </w:rPr>
        <w:t xml:space="preserve"> учащимися</w:t>
      </w:r>
      <w:r w:rsidR="00153B6C">
        <w:rPr>
          <w:rFonts w:ascii="Times New Roman" w:eastAsia="Times New Roman" w:hAnsi="Times New Roman" w:cs="Times New Roman"/>
          <w:color w:val="000000"/>
          <w:sz w:val="28"/>
          <w:szCs w:val="28"/>
          <w:lang w:eastAsia="ru-RU"/>
        </w:rPr>
        <w:t xml:space="preserve">. Обсуждаются выявленные ошибки, делаются рекомендации по улучшению работы.  </w:t>
      </w:r>
      <w:r w:rsidR="00CF2F84">
        <w:rPr>
          <w:rFonts w:ascii="Times New Roman" w:eastAsia="Times New Roman" w:hAnsi="Times New Roman" w:cs="Times New Roman"/>
          <w:color w:val="000000"/>
          <w:sz w:val="28"/>
          <w:szCs w:val="28"/>
          <w:lang w:eastAsia="ru-RU"/>
        </w:rPr>
        <w:t xml:space="preserve"> </w:t>
      </w:r>
    </w:p>
    <w:p w:rsidR="006B3EF1" w:rsidRDefault="00CF2F84"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в детском объединении «Веселый английский</w:t>
      </w:r>
      <w:r w:rsidR="00153B6C">
        <w:rPr>
          <w:rFonts w:ascii="Times New Roman" w:eastAsia="Times New Roman" w:hAnsi="Times New Roman" w:cs="Times New Roman"/>
          <w:color w:val="000000"/>
          <w:sz w:val="28"/>
          <w:szCs w:val="28"/>
          <w:lang w:eastAsia="ru-RU"/>
        </w:rPr>
        <w:t xml:space="preserve">», дети участвуют в постановках сказок на английском языке. </w:t>
      </w:r>
      <w:r w:rsidR="001A36E5">
        <w:rPr>
          <w:rFonts w:ascii="Times New Roman" w:eastAsia="Times New Roman" w:hAnsi="Times New Roman" w:cs="Times New Roman"/>
          <w:color w:val="000000"/>
          <w:sz w:val="28"/>
          <w:szCs w:val="28"/>
          <w:lang w:eastAsia="ru-RU"/>
        </w:rPr>
        <w:t>Во время репетиций д</w:t>
      </w:r>
      <w:r w:rsidR="00153B6C">
        <w:rPr>
          <w:rFonts w:ascii="Times New Roman" w:eastAsia="Times New Roman" w:hAnsi="Times New Roman" w:cs="Times New Roman"/>
          <w:color w:val="000000"/>
          <w:sz w:val="28"/>
          <w:szCs w:val="28"/>
          <w:lang w:eastAsia="ru-RU"/>
        </w:rPr>
        <w:t xml:space="preserve">ети </w:t>
      </w:r>
      <w:r w:rsidR="00F95735">
        <w:rPr>
          <w:rFonts w:ascii="Times New Roman" w:eastAsia="Times New Roman" w:hAnsi="Times New Roman" w:cs="Times New Roman"/>
          <w:color w:val="000000"/>
          <w:sz w:val="28"/>
          <w:szCs w:val="28"/>
          <w:lang w:eastAsia="ru-RU"/>
        </w:rPr>
        <w:t>вживаются в роль актера</w:t>
      </w:r>
      <w:r w:rsidR="00153B6C">
        <w:rPr>
          <w:rFonts w:ascii="Times New Roman" w:eastAsia="Times New Roman" w:hAnsi="Times New Roman" w:cs="Times New Roman"/>
          <w:color w:val="000000"/>
          <w:sz w:val="28"/>
          <w:szCs w:val="28"/>
          <w:lang w:eastAsia="ru-RU"/>
        </w:rPr>
        <w:t xml:space="preserve">, </w:t>
      </w:r>
      <w:r w:rsidR="001A36E5">
        <w:rPr>
          <w:rFonts w:ascii="Times New Roman" w:eastAsia="Times New Roman" w:hAnsi="Times New Roman" w:cs="Times New Roman"/>
          <w:color w:val="000000"/>
          <w:sz w:val="28"/>
          <w:szCs w:val="28"/>
          <w:lang w:eastAsia="ru-RU"/>
        </w:rPr>
        <w:t xml:space="preserve">каждый ребенок сопереживает своему товарищу, дети сами оценивают репетиции, высказывают свое мнение по улучшению постановок. </w:t>
      </w:r>
      <w:r w:rsidR="009D5F8C">
        <w:rPr>
          <w:rFonts w:ascii="Times New Roman" w:eastAsia="Times New Roman" w:hAnsi="Times New Roman" w:cs="Times New Roman"/>
          <w:color w:val="000000"/>
          <w:sz w:val="28"/>
          <w:szCs w:val="28"/>
          <w:lang w:eastAsia="ru-RU"/>
        </w:rPr>
        <w:t xml:space="preserve">Они начинают самостоятельно искать телеверсии </w:t>
      </w:r>
      <w:r w:rsidR="002D54C5">
        <w:rPr>
          <w:rFonts w:ascii="Times New Roman" w:eastAsia="Times New Roman" w:hAnsi="Times New Roman" w:cs="Times New Roman"/>
          <w:color w:val="000000"/>
          <w:sz w:val="28"/>
          <w:szCs w:val="28"/>
          <w:lang w:eastAsia="ru-RU"/>
        </w:rPr>
        <w:t xml:space="preserve">сказок, анализируют, сопоставляют. </w:t>
      </w:r>
      <w:r w:rsidR="001A36E5">
        <w:rPr>
          <w:rFonts w:ascii="Times New Roman" w:eastAsia="Times New Roman" w:hAnsi="Times New Roman" w:cs="Times New Roman"/>
          <w:color w:val="000000"/>
          <w:sz w:val="28"/>
          <w:szCs w:val="28"/>
          <w:lang w:eastAsia="ru-RU"/>
        </w:rPr>
        <w:t xml:space="preserve">Все это сплачивает коллектив, дети учатся общению с другими людьми, учатся высказывать свое мнение, развивая свои коммуникативные способности, развивая свои ценностные ориентиры.  </w:t>
      </w:r>
    </w:p>
    <w:p w:rsidR="00CF2F84" w:rsidRDefault="001A36E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B3EF1" w:rsidRDefault="006B3EF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7204D" w:rsidRPr="00C7204D">
        <w:rPr>
          <w:rFonts w:ascii="Times New Roman" w:eastAsia="Times New Roman" w:hAnsi="Times New Roman" w:cs="Times New Roman"/>
          <w:noProof/>
          <w:color w:val="000000"/>
          <w:sz w:val="28"/>
          <w:szCs w:val="28"/>
          <w:lang w:eastAsia="ru-RU"/>
        </w:rPr>
        <w:drawing>
          <wp:inline distT="0" distB="0" distL="0" distR="0">
            <wp:extent cx="3519445" cy="2686050"/>
            <wp:effectExtent l="0" t="0" r="5080" b="0"/>
            <wp:docPr id="11" name="Рисунок 11" descr="C:\Users\User\Desktop\ФОТО РАБОТА\БезымянныйТТТТ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ФОТО РАБОТА\БезымянныйТТТТТ.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8266" cy="2700415"/>
                    </a:xfrm>
                    <a:prstGeom prst="rect">
                      <a:avLst/>
                    </a:prstGeom>
                    <a:noFill/>
                    <a:ln>
                      <a:noFill/>
                    </a:ln>
                  </pic:spPr>
                </pic:pic>
              </a:graphicData>
            </a:graphic>
          </wp:inline>
        </w:drawing>
      </w:r>
      <w:r w:rsidR="00300997">
        <w:rPr>
          <w:rFonts w:ascii="Times New Roman" w:eastAsia="Times New Roman" w:hAnsi="Times New Roman" w:cs="Times New Roman"/>
          <w:color w:val="000000"/>
          <w:sz w:val="28"/>
          <w:szCs w:val="28"/>
          <w:lang w:eastAsia="ru-RU"/>
        </w:rPr>
        <w:t xml:space="preserve">    </w:t>
      </w:r>
      <w:r w:rsidR="00300997">
        <w:rPr>
          <w:rFonts w:ascii="Times New Roman" w:eastAsia="Times New Roman" w:hAnsi="Times New Roman" w:cs="Times New Roman"/>
          <w:noProof/>
          <w:color w:val="000000"/>
          <w:sz w:val="28"/>
          <w:szCs w:val="28"/>
          <w:lang w:eastAsia="ru-RU"/>
        </w:rPr>
        <w:drawing>
          <wp:inline distT="0" distB="0" distL="0" distR="0">
            <wp:extent cx="1304925" cy="2676769"/>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5184" cy="2697813"/>
                    </a:xfrm>
                    <a:prstGeom prst="rect">
                      <a:avLst/>
                    </a:prstGeom>
                    <a:noFill/>
                  </pic:spPr>
                </pic:pic>
              </a:graphicData>
            </a:graphic>
          </wp:inline>
        </w:drawing>
      </w:r>
      <w:r w:rsidR="00300997">
        <w:rPr>
          <w:rFonts w:ascii="Times New Roman" w:eastAsia="Times New Roman" w:hAnsi="Times New Roman" w:cs="Times New Roman"/>
          <w:color w:val="000000"/>
          <w:sz w:val="28"/>
          <w:szCs w:val="28"/>
          <w:lang w:eastAsia="ru-RU"/>
        </w:rPr>
        <w:t xml:space="preserve">  </w:t>
      </w:r>
    </w:p>
    <w:p w:rsidR="00C7204D" w:rsidRDefault="00C7204D"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C7204D" w:rsidRPr="00C7204D" w:rsidRDefault="00C7204D" w:rsidP="00C7204D">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r w:rsidRPr="00C7204D">
        <w:rPr>
          <w:rFonts w:ascii="Times New Roman" w:eastAsia="Times New Roman" w:hAnsi="Times New Roman" w:cs="Times New Roman"/>
          <w:i/>
          <w:color w:val="000000"/>
          <w:sz w:val="28"/>
          <w:szCs w:val="28"/>
          <w:lang w:eastAsia="ru-RU"/>
        </w:rPr>
        <w:t>Юные артисты</w:t>
      </w:r>
    </w:p>
    <w:p w:rsidR="006B3EF1" w:rsidRDefault="006B3EF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6B3EF1" w:rsidRDefault="006B3EF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9D5F8C" w:rsidRDefault="009D5F8C"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детском объединении «Цветоделие» проводятся различные конкурсы. Так ежегодно проводится конкурс причесок</w:t>
      </w:r>
      <w:r w:rsidR="00F72F01">
        <w:rPr>
          <w:rFonts w:ascii="Times New Roman" w:eastAsia="Times New Roman" w:hAnsi="Times New Roman" w:cs="Times New Roman"/>
          <w:color w:val="000000"/>
          <w:sz w:val="28"/>
          <w:szCs w:val="28"/>
          <w:lang w:eastAsia="ru-RU"/>
        </w:rPr>
        <w:t xml:space="preserve"> «Коса-девичья краса».</w:t>
      </w:r>
      <w:r>
        <w:rPr>
          <w:rFonts w:ascii="Times New Roman" w:eastAsia="Times New Roman" w:hAnsi="Times New Roman" w:cs="Times New Roman"/>
          <w:color w:val="000000"/>
          <w:sz w:val="28"/>
          <w:szCs w:val="28"/>
          <w:lang w:eastAsia="ru-RU"/>
        </w:rPr>
        <w:t xml:space="preserve"> Обязательным условием является применение цветочных бутоньерок в прическах. Так дети </w:t>
      </w:r>
      <w:r w:rsidR="00683964">
        <w:rPr>
          <w:rFonts w:ascii="Times New Roman" w:eastAsia="Times New Roman" w:hAnsi="Times New Roman" w:cs="Times New Roman"/>
          <w:color w:val="000000"/>
          <w:sz w:val="28"/>
          <w:szCs w:val="28"/>
          <w:lang w:eastAsia="ru-RU"/>
        </w:rPr>
        <w:t>«примеряют» на себя роль</w:t>
      </w:r>
      <w:r>
        <w:rPr>
          <w:rFonts w:ascii="Times New Roman" w:eastAsia="Times New Roman" w:hAnsi="Times New Roman" w:cs="Times New Roman"/>
          <w:color w:val="000000"/>
          <w:sz w:val="28"/>
          <w:szCs w:val="28"/>
          <w:lang w:eastAsia="ru-RU"/>
        </w:rPr>
        <w:t xml:space="preserve"> парикмахера, визажиста, стилиста. </w:t>
      </w:r>
      <w:r w:rsidR="00683964">
        <w:rPr>
          <w:rFonts w:ascii="Times New Roman" w:eastAsia="Times New Roman" w:hAnsi="Times New Roman" w:cs="Times New Roman"/>
          <w:color w:val="000000"/>
          <w:sz w:val="28"/>
          <w:szCs w:val="28"/>
          <w:lang w:eastAsia="ru-RU"/>
        </w:rPr>
        <w:t xml:space="preserve">Находят практическое применение бутоньеркам, изготовленные своими руками, видят достоинства этих профессий. </w:t>
      </w:r>
    </w:p>
    <w:p w:rsidR="00F72F01" w:rsidRDefault="00F72F0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F72F01" w:rsidRDefault="006B3EF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2608580" cy="3478944"/>
            <wp:effectExtent l="0" t="0" r="1270" b="7620"/>
            <wp:docPr id="1" name="Рисунок 1" descr="C:\Users\User\AppData\Local\Microsoft\Windows\Temporary Internet Files\Content.Word\IMG_20220211_16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20211_16310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6792" cy="3503233"/>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 xml:space="preserve">  </w:t>
      </w:r>
      <w:r w:rsidRPr="006B3EF1">
        <w:rPr>
          <w:rFonts w:ascii="Times New Roman" w:eastAsia="Times New Roman" w:hAnsi="Times New Roman" w:cs="Times New Roman"/>
          <w:noProof/>
          <w:color w:val="000000"/>
          <w:sz w:val="28"/>
          <w:szCs w:val="28"/>
          <w:lang w:eastAsia="ru-RU"/>
        </w:rPr>
        <w:drawing>
          <wp:inline distT="0" distB="0" distL="0" distR="0">
            <wp:extent cx="2915047" cy="3476341"/>
            <wp:effectExtent l="0" t="0" r="0" b="0"/>
            <wp:docPr id="2" name="Рисунок 2" descr="C:\Users\User\Desktop\IMG_20220211_15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220211_154725.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3933" cy="3486938"/>
                    </a:xfrm>
                    <a:prstGeom prst="rect">
                      <a:avLst/>
                    </a:prstGeom>
                    <a:noFill/>
                    <a:ln>
                      <a:noFill/>
                    </a:ln>
                  </pic:spPr>
                </pic:pic>
              </a:graphicData>
            </a:graphic>
          </wp:inline>
        </w:drawing>
      </w:r>
    </w:p>
    <w:p w:rsidR="00F72F01" w:rsidRDefault="00F72F0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C7204D" w:rsidRDefault="00C7204D" w:rsidP="00C7204D">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r w:rsidRPr="00C7204D">
        <w:rPr>
          <w:rFonts w:ascii="Times New Roman" w:eastAsia="Times New Roman" w:hAnsi="Times New Roman" w:cs="Times New Roman"/>
          <w:i/>
          <w:color w:val="000000"/>
          <w:sz w:val="28"/>
          <w:szCs w:val="28"/>
          <w:lang w:eastAsia="ru-RU"/>
        </w:rPr>
        <w:t>Конкурс «Коса-девичья краса»</w:t>
      </w:r>
    </w:p>
    <w:p w:rsidR="00C7204D" w:rsidRPr="00C7204D" w:rsidRDefault="00C7204D" w:rsidP="00C7204D">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p>
    <w:p w:rsidR="00F72F01" w:rsidRDefault="00F72F0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Другой конкурс, который также проводится ежегодно и является одним из любимых среди учащихся, это конкурс «В гостях у самовара». На этот конкурс дети должны принести блины, которые они испекли дома самостоятельно вместе со своими мамами или бабушками. Задачей конкурсантов является украсить свое блюдо, презентовать его членам жюри, поделиться рецептом своих блинов. Детям очень нравится почувствовать себя </w:t>
      </w:r>
      <w:r w:rsidR="00CE2CE9">
        <w:rPr>
          <w:rFonts w:ascii="Times New Roman" w:eastAsia="Times New Roman" w:hAnsi="Times New Roman" w:cs="Times New Roman"/>
          <w:color w:val="000000"/>
          <w:sz w:val="28"/>
          <w:szCs w:val="28"/>
          <w:lang w:eastAsia="ru-RU"/>
        </w:rPr>
        <w:t xml:space="preserve">в роли </w:t>
      </w:r>
      <w:r>
        <w:rPr>
          <w:rFonts w:ascii="Times New Roman" w:eastAsia="Times New Roman" w:hAnsi="Times New Roman" w:cs="Times New Roman"/>
          <w:color w:val="000000"/>
          <w:sz w:val="28"/>
          <w:szCs w:val="28"/>
          <w:lang w:eastAsia="ru-RU"/>
        </w:rPr>
        <w:t>кондите</w:t>
      </w:r>
      <w:r w:rsidR="00CE2CE9">
        <w:rPr>
          <w:rFonts w:ascii="Times New Roman" w:eastAsia="Times New Roman" w:hAnsi="Times New Roman" w:cs="Times New Roman"/>
          <w:color w:val="000000"/>
          <w:sz w:val="28"/>
          <w:szCs w:val="28"/>
          <w:lang w:eastAsia="ru-RU"/>
        </w:rPr>
        <w:t>ра</w:t>
      </w:r>
      <w:r>
        <w:rPr>
          <w:rFonts w:ascii="Times New Roman" w:eastAsia="Times New Roman" w:hAnsi="Times New Roman" w:cs="Times New Roman"/>
          <w:color w:val="000000"/>
          <w:sz w:val="28"/>
          <w:szCs w:val="28"/>
          <w:lang w:eastAsia="ru-RU"/>
        </w:rPr>
        <w:t xml:space="preserve">, проявляют фантазию при украшении своих блюд ягодами, вареньем или другими продуктами. </w:t>
      </w:r>
    </w:p>
    <w:p w:rsidR="006B3EF1" w:rsidRDefault="00CE2CE9" w:rsidP="00C7204D">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2152650" cy="2870889"/>
            <wp:effectExtent l="0" t="0" r="0" b="5715"/>
            <wp:docPr id="7" name="Рисунок 7" descr="C:\Users\User\AppData\Local\Microsoft\Windows\Temporary Internet Files\Content.Word\IMG_20201029_09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20201029_09420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0043" cy="2880748"/>
                    </a:xfrm>
                    <a:prstGeom prst="rect">
                      <a:avLst/>
                    </a:prstGeom>
                    <a:noFill/>
                    <a:ln>
                      <a:noFill/>
                    </a:ln>
                  </pic:spPr>
                </pic:pic>
              </a:graphicData>
            </a:graphic>
          </wp:inline>
        </w:drawing>
      </w:r>
      <w:r w:rsidR="00C7204D">
        <w:rPr>
          <w:rFonts w:ascii="Times New Roman" w:eastAsia="Times New Roman" w:hAnsi="Times New Roman" w:cs="Times New Roman"/>
          <w:color w:val="000000"/>
          <w:sz w:val="28"/>
          <w:szCs w:val="28"/>
          <w:lang w:eastAsia="ru-RU"/>
        </w:rPr>
        <w:t xml:space="preserve">   </w:t>
      </w:r>
      <w:r w:rsidRPr="00D61426">
        <w:rPr>
          <w:rFonts w:ascii="Times New Roman" w:eastAsia="Times New Roman" w:hAnsi="Times New Roman" w:cs="Times New Roman"/>
          <w:noProof/>
          <w:color w:val="000000"/>
          <w:sz w:val="28"/>
          <w:szCs w:val="28"/>
          <w:lang w:eastAsia="ru-RU"/>
        </w:rPr>
        <w:drawing>
          <wp:inline distT="0" distB="0" distL="0" distR="0">
            <wp:extent cx="2292254" cy="2874414"/>
            <wp:effectExtent l="0" t="0" r="0" b="2540"/>
            <wp:docPr id="8" name="Рисунок 8" descr="C:\Users\User\Desktop\в гостях у самовара\IMG_20201029_09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в гостях у самовара\IMG_20201029_094109.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0165" cy="2896874"/>
                    </a:xfrm>
                    <a:prstGeom prst="rect">
                      <a:avLst/>
                    </a:prstGeom>
                    <a:noFill/>
                    <a:ln>
                      <a:noFill/>
                    </a:ln>
                  </pic:spPr>
                </pic:pic>
              </a:graphicData>
            </a:graphic>
          </wp:inline>
        </w:drawing>
      </w:r>
    </w:p>
    <w:p w:rsidR="00C7204D" w:rsidRDefault="00C7204D"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D61426" w:rsidRDefault="00CE2CE9" w:rsidP="00CE2CE9">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r w:rsidRPr="00D61426">
        <w:rPr>
          <w:rFonts w:ascii="Times New Roman" w:eastAsia="Times New Roman" w:hAnsi="Times New Roman" w:cs="Times New Roman"/>
          <w:noProof/>
          <w:color w:val="000000"/>
          <w:sz w:val="28"/>
          <w:szCs w:val="28"/>
          <w:lang w:eastAsia="ru-RU"/>
        </w:rPr>
        <w:drawing>
          <wp:inline distT="0" distB="0" distL="0" distR="0">
            <wp:extent cx="2831396" cy="2771155"/>
            <wp:effectExtent l="0" t="0" r="7620" b="0"/>
            <wp:docPr id="9" name="Рисунок 9" descr="C:\Users\User\Desktop\в гостях у самовара\IMG_20201029_09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в гостях у самовара\IMG_20201029_09334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9727" cy="2779308"/>
                    </a:xfrm>
                    <a:prstGeom prst="rect">
                      <a:avLst/>
                    </a:prstGeom>
                    <a:noFill/>
                    <a:ln>
                      <a:noFill/>
                    </a:ln>
                  </pic:spPr>
                </pic:pic>
              </a:graphicData>
            </a:graphic>
          </wp:inline>
        </w:drawing>
      </w:r>
    </w:p>
    <w:p w:rsidR="006B3EF1" w:rsidRDefault="006B3EF1" w:rsidP="00D61426">
      <w:pPr>
        <w:shd w:val="clear" w:color="auto" w:fill="FFFFFF"/>
        <w:spacing w:after="0" w:line="240" w:lineRule="auto"/>
        <w:ind w:firstLine="426"/>
        <w:jc w:val="center"/>
        <w:rPr>
          <w:rFonts w:ascii="Times New Roman" w:eastAsia="Times New Roman" w:hAnsi="Times New Roman" w:cs="Times New Roman"/>
          <w:color w:val="000000"/>
          <w:sz w:val="28"/>
          <w:szCs w:val="28"/>
          <w:lang w:eastAsia="ru-RU"/>
        </w:rPr>
      </w:pPr>
    </w:p>
    <w:p w:rsidR="00C7204D" w:rsidRDefault="00C7204D" w:rsidP="00C7204D">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r w:rsidRPr="00C7204D">
        <w:rPr>
          <w:rFonts w:ascii="Times New Roman" w:eastAsia="Times New Roman" w:hAnsi="Times New Roman" w:cs="Times New Roman"/>
          <w:i/>
          <w:color w:val="000000"/>
          <w:sz w:val="28"/>
          <w:szCs w:val="28"/>
          <w:lang w:eastAsia="ru-RU"/>
        </w:rPr>
        <w:t>Конкурс «В гостях у самовара»</w:t>
      </w:r>
    </w:p>
    <w:p w:rsidR="00C7204D" w:rsidRDefault="00C7204D" w:rsidP="00C7204D">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p>
    <w:p w:rsidR="00C7204D" w:rsidRDefault="00C7204D" w:rsidP="00C7204D">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Хотелось бы отметить также экскурсии в музей пожарной части №</w:t>
      </w:r>
      <w:r w:rsidR="0052277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62</w:t>
      </w:r>
      <w:r w:rsidR="0052277B">
        <w:rPr>
          <w:rFonts w:ascii="Times New Roman" w:eastAsia="Times New Roman" w:hAnsi="Times New Roman" w:cs="Times New Roman"/>
          <w:color w:val="000000"/>
          <w:sz w:val="28"/>
          <w:szCs w:val="28"/>
          <w:lang w:eastAsia="ru-RU"/>
        </w:rPr>
        <w:t xml:space="preserve">. Дети получают много полезных знаний, как вести себя при пожаре, как правильно обращаться </w:t>
      </w:r>
      <w:r w:rsidR="00300997">
        <w:rPr>
          <w:rFonts w:ascii="Times New Roman" w:eastAsia="Times New Roman" w:hAnsi="Times New Roman" w:cs="Times New Roman"/>
          <w:color w:val="000000"/>
          <w:sz w:val="28"/>
          <w:szCs w:val="28"/>
          <w:lang w:eastAsia="ru-RU"/>
        </w:rPr>
        <w:t xml:space="preserve">с </w:t>
      </w:r>
      <w:r w:rsidR="0052277B">
        <w:rPr>
          <w:rFonts w:ascii="Times New Roman" w:eastAsia="Times New Roman" w:hAnsi="Times New Roman" w:cs="Times New Roman"/>
          <w:color w:val="000000"/>
          <w:sz w:val="28"/>
          <w:szCs w:val="28"/>
          <w:lang w:eastAsia="ru-RU"/>
        </w:rPr>
        <w:t>электроприборами. Очень уникальны экспонаты музея: это и муляжи первых пожарных, и фото экспозиция различных видов пожарных машин и даже мини копия химического комплекса города.  Но самое интересное для ребят, конечно же, встреча с настоящим пожарным, который рассказывает детям о своей нелегкой профессии. Дети задают много вопросов и внимательно слушают рассказ. Они воочию получают представление об этой профессии.</w:t>
      </w:r>
    </w:p>
    <w:p w:rsidR="00300997" w:rsidRDefault="00300997" w:rsidP="00C7204D">
      <w:pPr>
        <w:shd w:val="clear" w:color="auto" w:fill="FFFFFF"/>
        <w:spacing w:after="0" w:line="240" w:lineRule="auto"/>
        <w:ind w:firstLine="426"/>
        <w:rPr>
          <w:rFonts w:ascii="Times New Roman" w:eastAsia="Times New Roman" w:hAnsi="Times New Roman" w:cs="Times New Roman"/>
          <w:color w:val="000000"/>
          <w:sz w:val="28"/>
          <w:szCs w:val="28"/>
          <w:lang w:eastAsia="ru-RU"/>
        </w:rPr>
      </w:pPr>
    </w:p>
    <w:p w:rsidR="00300997" w:rsidRDefault="00300997" w:rsidP="00C7204D">
      <w:pPr>
        <w:shd w:val="clear" w:color="auto" w:fill="FFFFFF"/>
        <w:spacing w:after="0" w:line="240" w:lineRule="auto"/>
        <w:ind w:firstLine="426"/>
        <w:rPr>
          <w:rFonts w:ascii="Times New Roman" w:eastAsia="Times New Roman" w:hAnsi="Times New Roman" w:cs="Times New Roman"/>
          <w:color w:val="000000"/>
          <w:sz w:val="28"/>
          <w:szCs w:val="28"/>
          <w:lang w:eastAsia="ru-RU"/>
        </w:rPr>
      </w:pPr>
    </w:p>
    <w:p w:rsidR="00300997" w:rsidRDefault="00300997" w:rsidP="00C7204D">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2818743" cy="2114333"/>
            <wp:effectExtent l="0" t="0" r="127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29988" cy="2122768"/>
                    </a:xfrm>
                    <a:prstGeom prst="rect">
                      <a:avLst/>
                    </a:prstGeom>
                    <a:noFill/>
                  </pic:spPr>
                </pic:pic>
              </a:graphicData>
            </a:graphic>
          </wp:inline>
        </w:drawing>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790825" cy="2074045"/>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9535" cy="2087950"/>
                    </a:xfrm>
                    <a:prstGeom prst="rect">
                      <a:avLst/>
                    </a:prstGeom>
                    <a:noFill/>
                  </pic:spPr>
                </pic:pic>
              </a:graphicData>
            </a:graphic>
          </wp:inline>
        </w:drawing>
      </w:r>
    </w:p>
    <w:p w:rsidR="00300997" w:rsidRDefault="00300997" w:rsidP="00C7204D">
      <w:pPr>
        <w:shd w:val="clear" w:color="auto" w:fill="FFFFFF"/>
        <w:spacing w:after="0" w:line="240" w:lineRule="auto"/>
        <w:ind w:firstLine="426"/>
        <w:rPr>
          <w:rFonts w:ascii="Times New Roman" w:eastAsia="Times New Roman" w:hAnsi="Times New Roman" w:cs="Times New Roman"/>
          <w:color w:val="000000"/>
          <w:sz w:val="28"/>
          <w:szCs w:val="28"/>
          <w:lang w:eastAsia="ru-RU"/>
        </w:rPr>
      </w:pPr>
    </w:p>
    <w:p w:rsidR="0052277B" w:rsidRPr="00300997" w:rsidRDefault="00300997" w:rsidP="00300997">
      <w:pPr>
        <w:shd w:val="clear" w:color="auto" w:fill="FFFFFF"/>
        <w:spacing w:after="0" w:line="240" w:lineRule="auto"/>
        <w:ind w:firstLine="426"/>
        <w:jc w:val="center"/>
        <w:rPr>
          <w:rFonts w:ascii="Times New Roman" w:eastAsia="Times New Roman" w:hAnsi="Times New Roman" w:cs="Times New Roman"/>
          <w:i/>
          <w:color w:val="000000"/>
          <w:sz w:val="28"/>
          <w:szCs w:val="28"/>
          <w:lang w:eastAsia="ru-RU"/>
        </w:rPr>
      </w:pPr>
      <w:r w:rsidRPr="00300997">
        <w:rPr>
          <w:rFonts w:ascii="Times New Roman" w:eastAsia="Times New Roman" w:hAnsi="Times New Roman" w:cs="Times New Roman"/>
          <w:i/>
          <w:color w:val="000000"/>
          <w:sz w:val="28"/>
          <w:szCs w:val="28"/>
          <w:lang w:eastAsia="ru-RU"/>
        </w:rPr>
        <w:t>Экскурсия в музей пожарной части № 62</w:t>
      </w:r>
    </w:p>
    <w:p w:rsidR="006B3EF1" w:rsidRDefault="006B3EF1"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683964" w:rsidRDefault="00F9573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применяя различные методы профориентировочного обучения можно получить </w:t>
      </w:r>
      <w:r w:rsidRPr="00F95735">
        <w:rPr>
          <w:rFonts w:ascii="Times New Roman" w:eastAsia="Times New Roman" w:hAnsi="Times New Roman" w:cs="Times New Roman"/>
          <w:color w:val="000000"/>
          <w:sz w:val="28"/>
          <w:szCs w:val="28"/>
          <w:lang w:eastAsia="ru-RU"/>
        </w:rPr>
        <w:t>успешного, способного взаимодействовать с другими людьми и в дальнейшем ценного специалиста.</w:t>
      </w:r>
    </w:p>
    <w:p w:rsidR="00F95735" w:rsidRDefault="00F9573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683964" w:rsidRDefault="00F95735" w:rsidP="00A55666">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Литература:</w:t>
      </w:r>
    </w:p>
    <w:p w:rsidR="009D5F8C" w:rsidRDefault="000017FC" w:rsidP="00F95735">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18" w:history="1">
        <w:r w:rsidR="00F95735" w:rsidRPr="001F27A7">
          <w:rPr>
            <w:rStyle w:val="a4"/>
            <w:rFonts w:ascii="Times New Roman" w:eastAsia="Times New Roman" w:hAnsi="Times New Roman" w:cs="Times New Roman"/>
            <w:sz w:val="28"/>
            <w:szCs w:val="28"/>
            <w:lang w:eastAsia="ru-RU"/>
          </w:rPr>
          <w:t>https://infourok.ru/proforientaciya-v-sisteme-dopolnitelnogo-obrazovaniya-5514172.html</w:t>
        </w:r>
      </w:hyperlink>
      <w:r w:rsidR="00F95735">
        <w:rPr>
          <w:rFonts w:ascii="Times New Roman" w:eastAsia="Times New Roman" w:hAnsi="Times New Roman" w:cs="Times New Roman"/>
          <w:color w:val="000000"/>
          <w:sz w:val="28"/>
          <w:szCs w:val="28"/>
          <w:lang w:eastAsia="ru-RU"/>
        </w:rPr>
        <w:t xml:space="preserve"> </w:t>
      </w:r>
    </w:p>
    <w:p w:rsidR="00F95735" w:rsidRPr="00F95735" w:rsidRDefault="000017FC" w:rsidP="00F95735">
      <w:pPr>
        <w:pStyle w:val="a3"/>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19" w:history="1">
        <w:r w:rsidR="00F95735" w:rsidRPr="001F27A7">
          <w:rPr>
            <w:rStyle w:val="a4"/>
            <w:rFonts w:ascii="Times New Roman" w:eastAsia="Times New Roman" w:hAnsi="Times New Roman" w:cs="Times New Roman"/>
            <w:sz w:val="28"/>
            <w:szCs w:val="28"/>
            <w:lang w:eastAsia="ru-RU"/>
          </w:rPr>
          <w:t>https://www.maam.ru/detskijsad/organizacija-proforientacionoi-raboty-v-uchrezhdenie-dopolnitelnogo-obrazovanija.html</w:t>
        </w:r>
      </w:hyperlink>
      <w:r w:rsidR="00F95735">
        <w:rPr>
          <w:rFonts w:ascii="Times New Roman" w:eastAsia="Times New Roman" w:hAnsi="Times New Roman" w:cs="Times New Roman"/>
          <w:color w:val="000000"/>
          <w:sz w:val="28"/>
          <w:szCs w:val="28"/>
          <w:lang w:eastAsia="ru-RU"/>
        </w:rPr>
        <w:t xml:space="preserve"> </w:t>
      </w:r>
    </w:p>
    <w:p w:rsidR="003061F7" w:rsidRDefault="003061F7" w:rsidP="008D76E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3061F7" w:rsidRDefault="003061F7" w:rsidP="00A00756">
      <w:pPr>
        <w:shd w:val="clear" w:color="auto" w:fill="FFFFFF"/>
        <w:spacing w:after="0" w:line="240" w:lineRule="auto"/>
        <w:rPr>
          <w:rFonts w:ascii="Times New Roman" w:eastAsia="Times New Roman" w:hAnsi="Times New Roman" w:cs="Times New Roman"/>
          <w:color w:val="000000"/>
          <w:sz w:val="28"/>
          <w:szCs w:val="28"/>
          <w:lang w:eastAsia="ru-RU"/>
        </w:rPr>
      </w:pPr>
    </w:p>
    <w:p w:rsidR="007D057C" w:rsidRPr="000B4686" w:rsidRDefault="007D057C" w:rsidP="000B4686">
      <w:pPr>
        <w:rPr>
          <w:rFonts w:ascii="Times New Roman" w:hAnsi="Times New Roman" w:cs="Times New Roman"/>
          <w:sz w:val="28"/>
          <w:szCs w:val="28"/>
        </w:rPr>
      </w:pPr>
      <w:bookmarkStart w:id="0" w:name="_GoBack"/>
      <w:bookmarkEnd w:id="0"/>
    </w:p>
    <w:sectPr w:rsidR="007D057C" w:rsidRPr="000B4686" w:rsidSect="00C7204D">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26D" w:rsidRDefault="00B3626D" w:rsidP="00C7204D">
      <w:pPr>
        <w:spacing w:after="0" w:line="240" w:lineRule="auto"/>
      </w:pPr>
      <w:r>
        <w:separator/>
      </w:r>
    </w:p>
  </w:endnote>
  <w:endnote w:type="continuationSeparator" w:id="0">
    <w:p w:rsidR="00B3626D" w:rsidRDefault="00B3626D" w:rsidP="00C72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50982"/>
      <w:docPartObj>
        <w:docPartGallery w:val="Page Numbers (Bottom of Page)"/>
        <w:docPartUnique/>
      </w:docPartObj>
    </w:sdtPr>
    <w:sdtContent>
      <w:p w:rsidR="00C7204D" w:rsidRDefault="000017FC">
        <w:pPr>
          <w:pStyle w:val="a7"/>
          <w:jc w:val="right"/>
        </w:pPr>
        <w:r>
          <w:fldChar w:fldCharType="begin"/>
        </w:r>
        <w:r w:rsidR="00C7204D">
          <w:instrText>PAGE   \* MERGEFORMAT</w:instrText>
        </w:r>
        <w:r>
          <w:fldChar w:fldCharType="separate"/>
        </w:r>
        <w:r w:rsidR="009B7E47">
          <w:rPr>
            <w:noProof/>
          </w:rPr>
          <w:t>2</w:t>
        </w:r>
        <w:r>
          <w:fldChar w:fldCharType="end"/>
        </w:r>
      </w:p>
    </w:sdtContent>
  </w:sdt>
  <w:p w:rsidR="00C7204D" w:rsidRDefault="00C7204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26D" w:rsidRDefault="00B3626D" w:rsidP="00C7204D">
      <w:pPr>
        <w:spacing w:after="0" w:line="240" w:lineRule="auto"/>
      </w:pPr>
      <w:r>
        <w:separator/>
      </w:r>
    </w:p>
  </w:footnote>
  <w:footnote w:type="continuationSeparator" w:id="0">
    <w:p w:rsidR="00B3626D" w:rsidRDefault="00B3626D" w:rsidP="00C720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76ED4"/>
    <w:multiLevelType w:val="hybridMultilevel"/>
    <w:tmpl w:val="B00894A6"/>
    <w:lvl w:ilvl="0" w:tplc="DAEE563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51416A59"/>
    <w:multiLevelType w:val="hybridMultilevel"/>
    <w:tmpl w:val="07AEFB7C"/>
    <w:lvl w:ilvl="0" w:tplc="7EDC2A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0048C"/>
    <w:rsid w:val="000017FC"/>
    <w:rsid w:val="00092402"/>
    <w:rsid w:val="000A7BC0"/>
    <w:rsid w:val="000B4686"/>
    <w:rsid w:val="00153B6C"/>
    <w:rsid w:val="001979FF"/>
    <w:rsid w:val="001A36E5"/>
    <w:rsid w:val="002D54C5"/>
    <w:rsid w:val="00300997"/>
    <w:rsid w:val="003061F7"/>
    <w:rsid w:val="0039487B"/>
    <w:rsid w:val="00446CE3"/>
    <w:rsid w:val="0050048C"/>
    <w:rsid w:val="0052277B"/>
    <w:rsid w:val="00683964"/>
    <w:rsid w:val="006B3EF1"/>
    <w:rsid w:val="00793675"/>
    <w:rsid w:val="007D057C"/>
    <w:rsid w:val="00863BEE"/>
    <w:rsid w:val="008D76EE"/>
    <w:rsid w:val="009B7E47"/>
    <w:rsid w:val="009D5F8C"/>
    <w:rsid w:val="00A00756"/>
    <w:rsid w:val="00A32F37"/>
    <w:rsid w:val="00A55666"/>
    <w:rsid w:val="00AE45C5"/>
    <w:rsid w:val="00B3626D"/>
    <w:rsid w:val="00B473B0"/>
    <w:rsid w:val="00C7204D"/>
    <w:rsid w:val="00CE2CE9"/>
    <w:rsid w:val="00CF2F84"/>
    <w:rsid w:val="00D61426"/>
    <w:rsid w:val="00E419E1"/>
    <w:rsid w:val="00EC106D"/>
    <w:rsid w:val="00F72F01"/>
    <w:rsid w:val="00F74B9E"/>
    <w:rsid w:val="00F95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7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735"/>
    <w:pPr>
      <w:ind w:left="720"/>
      <w:contextualSpacing/>
    </w:pPr>
  </w:style>
  <w:style w:type="character" w:styleId="a4">
    <w:name w:val="Hyperlink"/>
    <w:basedOn w:val="a0"/>
    <w:uiPriority w:val="99"/>
    <w:unhideWhenUsed/>
    <w:rsid w:val="00F95735"/>
    <w:rPr>
      <w:color w:val="0563C1" w:themeColor="hyperlink"/>
      <w:u w:val="single"/>
    </w:rPr>
  </w:style>
  <w:style w:type="paragraph" w:styleId="a5">
    <w:name w:val="header"/>
    <w:basedOn w:val="a"/>
    <w:link w:val="a6"/>
    <w:uiPriority w:val="99"/>
    <w:unhideWhenUsed/>
    <w:rsid w:val="00C720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204D"/>
  </w:style>
  <w:style w:type="paragraph" w:styleId="a7">
    <w:name w:val="footer"/>
    <w:basedOn w:val="a"/>
    <w:link w:val="a8"/>
    <w:uiPriority w:val="99"/>
    <w:unhideWhenUsed/>
    <w:rsid w:val="00C720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204D"/>
  </w:style>
</w:styles>
</file>

<file path=word/webSettings.xml><?xml version="1.0" encoding="utf-8"?>
<w:webSettings xmlns:r="http://schemas.openxmlformats.org/officeDocument/2006/relationships" xmlns:w="http://schemas.openxmlformats.org/wordprocessingml/2006/main">
  <w:divs>
    <w:div w:id="7701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infourok.ru/proforientaciya-v-sisteme-dopolnitelnogo-obrazovaniya-5514172.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yperlink" Target="https://www.maam.ru/detskijsad/organizacija-proforientacionoi-raboty-v-uchrezhdenie-dopolnitelnogo-obrazovanija.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937</Words>
  <Characters>5343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2022-05-31T20:11:00Z</dcterms:created>
  <dcterms:modified xsi:type="dcterms:W3CDTF">2022-06-01T11:19:00Z</dcterms:modified>
</cp:coreProperties>
</file>